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833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28</w:t>
      </w:r>
      <w:r w:rsidRPr="008339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Default="00C313EA" w:rsidP="0083397E">
      <w:pPr>
        <w:rPr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83397E" w:rsidRDefault="0083397E" w:rsidP="0083397E">
      <w:pPr>
        <w:rPr>
          <w:b/>
          <w:bCs/>
        </w:rPr>
      </w:pPr>
      <w:r>
        <w:rPr>
          <w:b/>
          <w:bCs/>
        </w:rPr>
        <w:t>7.   Great Dunmow United Football Club</w:t>
      </w:r>
    </w:p>
    <w:p w:rsidR="0083397E" w:rsidRDefault="0083397E" w:rsidP="0083397E">
      <w:pPr>
        <w:rPr>
          <w:b/>
          <w:bCs/>
        </w:rPr>
      </w:pPr>
      <w:r>
        <w:rPr>
          <w:b/>
          <w:bCs/>
        </w:rPr>
        <w:t>8.   Great Easton Site Allocation</w:t>
      </w:r>
    </w:p>
    <w:p w:rsidR="0083397E" w:rsidRDefault="0083397E" w:rsidP="0083397E">
      <w:pPr>
        <w:rPr>
          <w:b/>
          <w:bCs/>
        </w:rPr>
      </w:pPr>
      <w:r>
        <w:rPr>
          <w:b/>
          <w:bCs/>
        </w:rPr>
        <w:t>9.   Regulation 19</w:t>
      </w:r>
    </w:p>
    <w:p w:rsidR="0083397E" w:rsidRPr="0083397E" w:rsidRDefault="0083397E" w:rsidP="0083397E">
      <w:pPr>
        <w:rPr>
          <w:rFonts w:hint="eastAsia"/>
          <w:b/>
          <w:bCs/>
        </w:rPr>
      </w:pPr>
      <w:r>
        <w:rPr>
          <w:b/>
          <w:bCs/>
        </w:rPr>
        <w:t>10. Affordable Housing – Stephanie Baxter</w:t>
      </w:r>
    </w:p>
    <w:p w:rsidR="00D8781E" w:rsidRDefault="0083397E">
      <w:pPr>
        <w:rPr>
          <w:rFonts w:hint="eastAsia"/>
        </w:rPr>
      </w:pPr>
      <w:r>
        <w:rPr>
          <w:b/>
          <w:bCs/>
        </w:rPr>
        <w:t>11</w:t>
      </w:r>
      <w:r w:rsidR="00C313EA">
        <w:rPr>
          <w:b/>
          <w:bCs/>
        </w:rPr>
        <w:t>. Village Hall</w:t>
      </w:r>
    </w:p>
    <w:p w:rsidR="00D8781E" w:rsidRDefault="0083397E">
      <w:pPr>
        <w:rPr>
          <w:rFonts w:hint="eastAsia"/>
        </w:rPr>
      </w:pPr>
      <w:r>
        <w:rPr>
          <w:b/>
          <w:bCs/>
        </w:rPr>
        <w:t xml:space="preserve">12. </w:t>
      </w:r>
      <w:r w:rsidR="00C313EA">
        <w:rPr>
          <w:b/>
          <w:bCs/>
        </w:rPr>
        <w:t>Website Update</w:t>
      </w:r>
    </w:p>
    <w:p w:rsidR="00D8781E" w:rsidRDefault="0083397E">
      <w:pPr>
        <w:rPr>
          <w:rFonts w:hint="eastAsia"/>
        </w:rPr>
      </w:pPr>
      <w:r>
        <w:rPr>
          <w:b/>
        </w:rPr>
        <w:t xml:space="preserve">13. </w:t>
      </w:r>
      <w:r w:rsidR="00C313EA">
        <w:rPr>
          <w:b/>
          <w:bCs/>
        </w:rPr>
        <w:t>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  <w:r w:rsidR="0083397E">
        <w:rPr>
          <w:b/>
          <w:bCs/>
          <w:sz w:val="20"/>
          <w:szCs w:val="20"/>
        </w:rPr>
        <w:t>UTT/18/1570/FUL</w:t>
      </w:r>
      <w:r w:rsidR="0010474B">
        <w:rPr>
          <w:b/>
          <w:bCs/>
          <w:sz w:val="20"/>
          <w:szCs w:val="20"/>
        </w:rPr>
        <w:tab/>
      </w:r>
      <w:r w:rsidR="0010474B">
        <w:rPr>
          <w:b/>
          <w:bCs/>
          <w:sz w:val="20"/>
          <w:szCs w:val="20"/>
        </w:rPr>
        <w:tab/>
      </w:r>
      <w:r w:rsidR="0083397E">
        <w:rPr>
          <w:b/>
          <w:bCs/>
          <w:sz w:val="20"/>
          <w:szCs w:val="20"/>
        </w:rPr>
        <w:t xml:space="preserve">The Hayloft &amp; Inglenook, </w:t>
      </w:r>
      <w:proofErr w:type="spellStart"/>
      <w:r w:rsidR="0083397E">
        <w:rPr>
          <w:b/>
          <w:bCs/>
          <w:sz w:val="20"/>
          <w:szCs w:val="20"/>
        </w:rPr>
        <w:t>Coldarbour</w:t>
      </w:r>
      <w:proofErr w:type="spellEnd"/>
      <w:r w:rsidR="0083397E">
        <w:rPr>
          <w:b/>
          <w:bCs/>
          <w:sz w:val="20"/>
          <w:szCs w:val="20"/>
        </w:rPr>
        <w:t xml:space="preserve"> Farm</w:t>
      </w:r>
    </w:p>
    <w:p w:rsidR="00D8781E" w:rsidRDefault="0083397E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UTT/18/1571/FUL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Priory, </w:t>
      </w:r>
      <w:proofErr w:type="spellStart"/>
      <w:r>
        <w:rPr>
          <w:b/>
          <w:bCs/>
          <w:sz w:val="20"/>
          <w:szCs w:val="20"/>
        </w:rPr>
        <w:t>Coldarbour</w:t>
      </w:r>
      <w:proofErr w:type="spellEnd"/>
      <w:r>
        <w:rPr>
          <w:b/>
          <w:bCs/>
          <w:sz w:val="20"/>
          <w:szCs w:val="20"/>
        </w:rPr>
        <w:t xml:space="preserve"> Farm</w:t>
      </w:r>
    </w:p>
    <w:p w:rsidR="00823026" w:rsidRDefault="0010474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12F02">
        <w:rPr>
          <w:b/>
          <w:bCs/>
          <w:sz w:val="20"/>
          <w:szCs w:val="20"/>
        </w:rPr>
        <w:t>UTT/18/1465/FUL</w:t>
      </w:r>
      <w:r w:rsidR="00812F02">
        <w:rPr>
          <w:b/>
          <w:bCs/>
          <w:sz w:val="20"/>
          <w:szCs w:val="20"/>
        </w:rPr>
        <w:tab/>
      </w:r>
      <w:r w:rsidR="00812F02">
        <w:rPr>
          <w:b/>
          <w:bCs/>
          <w:sz w:val="20"/>
          <w:szCs w:val="20"/>
        </w:rPr>
        <w:tab/>
        <w:t xml:space="preserve">Bush Farm, Gallows Green Road                        </w:t>
      </w:r>
    </w:p>
    <w:p w:rsidR="0010474B" w:rsidRDefault="00812F02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UTT/18/1538/HHF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Speldhurst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The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Endway</w:t>
      </w:r>
      <w:proofErr w:type="spellEnd"/>
    </w:p>
    <w:p w:rsidR="00D8781E" w:rsidRDefault="0010474B" w:rsidP="00812F02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bookmarkStart w:id="0" w:name="_GoBack"/>
      <w:bookmarkEnd w:id="0"/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83397E">
        <w:rPr>
          <w:b/>
          <w:bCs/>
        </w:rPr>
        <w:t>ate of next meeting: 26</w:t>
      </w:r>
      <w:r w:rsidR="0083397E">
        <w:rPr>
          <w:b/>
          <w:bCs/>
          <w:vertAlign w:val="superscript"/>
        </w:rPr>
        <w:t xml:space="preserve">th </w:t>
      </w:r>
      <w:r w:rsidR="0083397E">
        <w:rPr>
          <w:b/>
        </w:rPr>
        <w:t>July 2018 at 7.30pm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10474B"/>
    <w:rsid w:val="00394872"/>
    <w:rsid w:val="0040235C"/>
    <w:rsid w:val="0080639C"/>
    <w:rsid w:val="00812F02"/>
    <w:rsid w:val="00823026"/>
    <w:rsid w:val="0083397E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2018-06-20T07:22:00Z</dcterms:created>
  <dcterms:modified xsi:type="dcterms:W3CDTF">2018-06-20T07:22:00Z</dcterms:modified>
  <dc:language>en-GB</dc:language>
</cp:coreProperties>
</file>